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671040" w14:textId="77777777" w:rsidR="00F97B8D" w:rsidRDefault="00F97B8D" w:rsidP="00F97B8D">
      <w:pPr>
        <w:spacing w:line="240" w:lineRule="auto"/>
        <w:jc w:val="center"/>
        <w:rPr>
          <w:rFonts w:ascii="Arial" w:hAnsi="Arial"/>
        </w:rPr>
      </w:pPr>
      <w:r>
        <w:rPr>
          <w:rFonts w:ascii="Arial" w:hAnsi="Arial"/>
        </w:rPr>
        <w:t>EMWA Professional Development Programme</w:t>
      </w:r>
    </w:p>
    <w:p w14:paraId="13E74404" w14:textId="77777777" w:rsidR="00F97B8D" w:rsidRDefault="00F97B8D" w:rsidP="00F97B8D">
      <w:pPr>
        <w:spacing w:line="240" w:lineRule="auto"/>
        <w:jc w:val="center"/>
      </w:pPr>
    </w:p>
    <w:p w14:paraId="2A28FBFC" w14:textId="77777777" w:rsidR="00F97B8D" w:rsidRDefault="00F97B8D" w:rsidP="00F97B8D">
      <w:pPr>
        <w:spacing w:line="240" w:lineRule="auto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The Art of Mentoring (PTA13)</w:t>
      </w:r>
    </w:p>
    <w:p w14:paraId="0157C4AC" w14:textId="77777777" w:rsidR="00F97B8D" w:rsidRPr="00F26156" w:rsidRDefault="00F97B8D" w:rsidP="00F97B8D">
      <w:pPr>
        <w:spacing w:line="240" w:lineRule="auto"/>
        <w:jc w:val="center"/>
        <w:rPr>
          <w:rFonts w:ascii="Arial" w:hAnsi="Arial"/>
          <w:bCs/>
          <w:sz w:val="28"/>
        </w:rPr>
      </w:pPr>
    </w:p>
    <w:p w14:paraId="1F20B0F6" w14:textId="77777777" w:rsidR="00F97B8D" w:rsidRDefault="00F97B8D" w:rsidP="00F97B8D">
      <w:pPr>
        <w:spacing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Professional Techniques (Advanced)</w:t>
      </w:r>
    </w:p>
    <w:p w14:paraId="443182DE" w14:textId="77777777" w:rsidR="00F97B8D" w:rsidRDefault="00F97B8D" w:rsidP="00F97B8D">
      <w:pPr>
        <w:spacing w:line="240" w:lineRule="auto"/>
        <w:jc w:val="center"/>
        <w:rPr>
          <w:rFonts w:ascii="Arial" w:hAnsi="Arial"/>
          <w:b/>
        </w:rPr>
      </w:pPr>
    </w:p>
    <w:p w14:paraId="3A765827" w14:textId="77777777" w:rsidR="00F97B8D" w:rsidRDefault="00F97B8D" w:rsidP="00F97B8D">
      <w:pPr>
        <w:spacing w:line="240" w:lineRule="auto"/>
        <w:jc w:val="center"/>
      </w:pPr>
      <w:r>
        <w:rPr>
          <w:rFonts w:ascii="Arial" w:hAnsi="Arial"/>
          <w:b/>
        </w:rPr>
        <w:t>Sarah Tilly, Azur Health Science</w:t>
      </w:r>
    </w:p>
    <w:p w14:paraId="1581CDD4" w14:textId="77777777" w:rsidR="008E60E2" w:rsidRDefault="008E60E2" w:rsidP="00451332">
      <w:pPr>
        <w:spacing w:line="240" w:lineRule="auto"/>
        <w:jc w:val="center"/>
      </w:pPr>
    </w:p>
    <w:p w14:paraId="2FC1E940" w14:textId="77777777" w:rsidR="008E60E2" w:rsidRDefault="008E60E2" w:rsidP="0045133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240" w:lineRule="auto"/>
        <w:jc w:val="center"/>
        <w:outlineLvl w:val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Pre-workshop assignment</w:t>
      </w:r>
    </w:p>
    <w:p w14:paraId="3D1E0EAC" w14:textId="77777777" w:rsidR="008E60E2" w:rsidRDefault="008E60E2" w:rsidP="00812CFB">
      <w:pPr>
        <w:spacing w:line="240" w:lineRule="auto"/>
      </w:pPr>
    </w:p>
    <w:p w14:paraId="4525AED5" w14:textId="77777777" w:rsidR="008E60E2" w:rsidRDefault="008E60E2" w:rsidP="00812CFB">
      <w:pPr>
        <w:spacing w:line="240" w:lineRule="auto"/>
        <w:rPr>
          <w:rFonts w:ascii="Arial" w:hAnsi="Arial"/>
          <w:b/>
        </w:rPr>
      </w:pPr>
    </w:p>
    <w:p w14:paraId="51B0ECC2" w14:textId="77777777" w:rsidR="008E60E2" w:rsidRDefault="008E60E2" w:rsidP="00812CFB">
      <w:pPr>
        <w:spacing w:line="240" w:lineRule="auto"/>
        <w:rPr>
          <w:rFonts w:ascii="Arial" w:hAnsi="Arial"/>
          <w:b/>
        </w:rPr>
      </w:pPr>
      <w:r>
        <w:rPr>
          <w:rFonts w:ascii="Arial" w:hAnsi="Arial"/>
          <w:b/>
        </w:rPr>
        <w:t>Objective</w:t>
      </w:r>
    </w:p>
    <w:p w14:paraId="2062D0ED" w14:textId="77777777" w:rsidR="00FF3021" w:rsidRDefault="00FF3021" w:rsidP="00812CFB">
      <w:pPr>
        <w:spacing w:line="240" w:lineRule="auto"/>
      </w:pPr>
    </w:p>
    <w:p w14:paraId="0B779DFB" w14:textId="7E1416B9" w:rsidR="008E60E2" w:rsidRDefault="00DC61F1" w:rsidP="00812CFB">
      <w:pPr>
        <w:spacing w:line="240" w:lineRule="auto"/>
      </w:pPr>
      <w:r>
        <w:t>The objective</w:t>
      </w:r>
      <w:r w:rsidR="00FF3021">
        <w:t xml:space="preserve">s </w:t>
      </w:r>
      <w:r>
        <w:t xml:space="preserve">of the pre-workshop assignment </w:t>
      </w:r>
      <w:r w:rsidR="00FF3021">
        <w:t>are</w:t>
      </w:r>
      <w:r>
        <w:t xml:space="preserve"> 1) </w:t>
      </w:r>
      <w:r w:rsidR="00FF3021">
        <w:t xml:space="preserve">to </w:t>
      </w:r>
      <w:r>
        <w:t xml:space="preserve">understand </w:t>
      </w:r>
      <w:r w:rsidR="003C2443">
        <w:t xml:space="preserve">your reasons for getting involved in mentoring, your </w:t>
      </w:r>
      <w:r>
        <w:t>experienc</w:t>
      </w:r>
      <w:r w:rsidR="003C2443">
        <w:t>e in</w:t>
      </w:r>
      <w:r>
        <w:t xml:space="preserve"> mentor</w:t>
      </w:r>
      <w:r w:rsidR="003C2443">
        <w:t xml:space="preserve">ing </w:t>
      </w:r>
      <w:r w:rsidR="00140467">
        <w:t>(</w:t>
      </w:r>
      <w:r w:rsidR="003C2443">
        <w:t xml:space="preserve">if you already </w:t>
      </w:r>
      <w:r w:rsidR="00577630">
        <w:t xml:space="preserve">carry out </w:t>
      </w:r>
      <w:r w:rsidR="003C2443">
        <w:t>this role</w:t>
      </w:r>
      <w:r w:rsidR="00140467">
        <w:t>)</w:t>
      </w:r>
      <w:r w:rsidR="003C2443">
        <w:t>, and your reasons for participating in this workshop; 2) to provide you with some background reading on mentoring in preparation for discussions during the workshop.</w:t>
      </w:r>
    </w:p>
    <w:p w14:paraId="06F44EF3" w14:textId="77777777" w:rsidR="008E60E2" w:rsidRDefault="008E60E2" w:rsidP="00812CFB">
      <w:pPr>
        <w:spacing w:line="240" w:lineRule="auto"/>
      </w:pPr>
    </w:p>
    <w:p w14:paraId="65856C8F" w14:textId="77777777" w:rsidR="008E60E2" w:rsidRDefault="008E60E2" w:rsidP="00812CFB">
      <w:pPr>
        <w:spacing w:line="240" w:lineRule="auto"/>
        <w:rPr>
          <w:rFonts w:ascii="Arial" w:hAnsi="Arial"/>
          <w:b/>
        </w:rPr>
      </w:pPr>
      <w:r>
        <w:rPr>
          <w:rFonts w:ascii="Arial" w:hAnsi="Arial"/>
          <w:b/>
        </w:rPr>
        <w:t xml:space="preserve">Content and instructions </w:t>
      </w:r>
    </w:p>
    <w:p w14:paraId="0A2917B0" w14:textId="77777777" w:rsidR="003C2443" w:rsidRDefault="003C2443" w:rsidP="00812CFB">
      <w:pPr>
        <w:spacing w:line="240" w:lineRule="auto"/>
      </w:pPr>
    </w:p>
    <w:p w14:paraId="143B886B" w14:textId="642E8068" w:rsidR="003C2443" w:rsidRDefault="003C2443" w:rsidP="00812CFB">
      <w:pPr>
        <w:spacing w:line="240" w:lineRule="auto"/>
      </w:pPr>
      <w:r>
        <w:t xml:space="preserve">There are three </w:t>
      </w:r>
      <w:r w:rsidR="00577630">
        <w:t>components</w:t>
      </w:r>
      <w:r>
        <w:t xml:space="preserve"> to the pre-workshop assignment</w:t>
      </w:r>
      <w:r w:rsidR="00140467">
        <w:t>:</w:t>
      </w:r>
    </w:p>
    <w:p w14:paraId="2AE70E0A" w14:textId="77777777" w:rsidR="00140467" w:rsidRDefault="00140467" w:rsidP="00812CFB">
      <w:pPr>
        <w:spacing w:line="240" w:lineRule="auto"/>
      </w:pPr>
    </w:p>
    <w:p w14:paraId="1530E9BB" w14:textId="010B59E6" w:rsidR="003C2443" w:rsidRDefault="003C2443" w:rsidP="003C2443">
      <w:pPr>
        <w:pStyle w:val="ListParagraph"/>
        <w:numPr>
          <w:ilvl w:val="0"/>
          <w:numId w:val="22"/>
        </w:numPr>
        <w:spacing w:line="240" w:lineRule="auto"/>
      </w:pPr>
      <w:r>
        <w:t xml:space="preserve">Completion of a Google questionnaire on your </w:t>
      </w:r>
      <w:r w:rsidR="00140467">
        <w:t xml:space="preserve">motivations for </w:t>
      </w:r>
      <w:r>
        <w:t>mentoring and, if already mentoring, your experience</w:t>
      </w:r>
      <w:r w:rsidR="00140467">
        <w:t>. Please do not provide responses containing confidential information. Anonymised and collated responses will be incorporated into the workshop.</w:t>
      </w:r>
    </w:p>
    <w:p w14:paraId="2B848713" w14:textId="77777777" w:rsidR="003D49AC" w:rsidRDefault="003D49AC" w:rsidP="003D49AC">
      <w:pPr>
        <w:pStyle w:val="ListParagraph"/>
        <w:spacing w:line="240" w:lineRule="auto"/>
      </w:pPr>
    </w:p>
    <w:p w14:paraId="7B2CCA9F" w14:textId="5220AAF7" w:rsidR="003C2443" w:rsidRDefault="003C2443" w:rsidP="003C2443">
      <w:pPr>
        <w:pStyle w:val="ListParagraph"/>
        <w:numPr>
          <w:ilvl w:val="0"/>
          <w:numId w:val="22"/>
        </w:numPr>
        <w:spacing w:line="240" w:lineRule="auto"/>
      </w:pPr>
      <w:r>
        <w:t>Reading a paper on the history and evolution of the mentoring system</w:t>
      </w:r>
      <w:r w:rsidR="00140467">
        <w:t xml:space="preserve"> </w:t>
      </w:r>
      <w:r>
        <w:t xml:space="preserve">in academic medicine - </w:t>
      </w:r>
      <w:r w:rsidRPr="003C2443">
        <w:t>Barondess JA. On Mentoring. J R Soc Med 1997;90:347-349</w:t>
      </w:r>
      <w:r w:rsidR="00140467">
        <w:t>.</w:t>
      </w:r>
    </w:p>
    <w:p w14:paraId="4A4BA02B" w14:textId="77777777" w:rsidR="003D49AC" w:rsidRDefault="003D49AC" w:rsidP="003D49AC">
      <w:pPr>
        <w:pStyle w:val="ListParagraph"/>
        <w:spacing w:line="240" w:lineRule="auto"/>
      </w:pPr>
    </w:p>
    <w:p w14:paraId="7E722834" w14:textId="2E2FC16F" w:rsidR="003C2443" w:rsidRDefault="003C2443" w:rsidP="003C2443">
      <w:pPr>
        <w:pStyle w:val="ListParagraph"/>
        <w:numPr>
          <w:ilvl w:val="0"/>
          <w:numId w:val="22"/>
        </w:numPr>
        <w:spacing w:line="240" w:lineRule="auto"/>
      </w:pPr>
      <w:r>
        <w:t>Reading a</w:t>
      </w:r>
      <w:r w:rsidR="00165013">
        <w:t xml:space="preserve">n </w:t>
      </w:r>
      <w:r w:rsidRPr="003C2443">
        <w:t>article on the</w:t>
      </w:r>
      <w:r>
        <w:t xml:space="preserve"> reverse mentoring programme at Roche</w:t>
      </w:r>
      <w:r w:rsidR="00140467">
        <w:t>.</w:t>
      </w:r>
    </w:p>
    <w:p w14:paraId="692D3E2D" w14:textId="79A3EEFE" w:rsidR="00690A9B" w:rsidRDefault="00690A9B" w:rsidP="00690A9B">
      <w:pPr>
        <w:spacing w:line="240" w:lineRule="auto"/>
      </w:pPr>
    </w:p>
    <w:p w14:paraId="21147F6F" w14:textId="116E095D" w:rsidR="00690A9B" w:rsidRPr="003C2443" w:rsidRDefault="00690A9B" w:rsidP="00690A9B">
      <w:pPr>
        <w:spacing w:line="240" w:lineRule="auto"/>
      </w:pPr>
      <w:r>
        <w:t xml:space="preserve">I </w:t>
      </w:r>
      <w:r w:rsidR="003473AF">
        <w:t>may</w:t>
      </w:r>
      <w:r>
        <w:t xml:space="preserve"> also contact </w:t>
      </w:r>
      <w:r w:rsidR="00165013">
        <w:t>several</w:t>
      </w:r>
      <w:r>
        <w:t xml:space="preserve"> workshop participants a few weeks before the conference to ask them to play a particular role during one of the workshop exercises.</w:t>
      </w:r>
    </w:p>
    <w:p w14:paraId="59A936E7" w14:textId="77777777" w:rsidR="008E60E2" w:rsidRDefault="008E60E2" w:rsidP="00812CFB">
      <w:pPr>
        <w:spacing w:line="240" w:lineRule="auto"/>
      </w:pPr>
    </w:p>
    <w:p w14:paraId="4BAC32E7" w14:textId="77777777" w:rsidR="008E60E2" w:rsidRDefault="008E60E2" w:rsidP="00812CFB">
      <w:pPr>
        <w:spacing w:line="240" w:lineRule="auto"/>
        <w:rPr>
          <w:rFonts w:ascii="Arial" w:hAnsi="Arial"/>
          <w:b/>
        </w:rPr>
      </w:pPr>
      <w:r>
        <w:rPr>
          <w:rFonts w:ascii="Arial" w:hAnsi="Arial"/>
          <w:b/>
        </w:rPr>
        <w:t>Assessment criteria</w:t>
      </w:r>
    </w:p>
    <w:p w14:paraId="531AD9BF" w14:textId="77777777" w:rsidR="00F250B3" w:rsidRDefault="00F250B3" w:rsidP="00764D40">
      <w:pPr>
        <w:spacing w:line="240" w:lineRule="auto"/>
      </w:pPr>
    </w:p>
    <w:p w14:paraId="0993FD20" w14:textId="0D0ED8D9" w:rsidR="00F250B3" w:rsidRDefault="00F250B3" w:rsidP="00764D40">
      <w:pPr>
        <w:spacing w:line="240" w:lineRule="auto"/>
      </w:pPr>
      <w:r>
        <w:t>T</w:t>
      </w:r>
      <w:r w:rsidR="00F1227E">
        <w:t xml:space="preserve">o attain </w:t>
      </w:r>
      <w:r w:rsidR="008E60E2">
        <w:t>credit</w:t>
      </w:r>
      <w:r w:rsidR="0078578F">
        <w:t>,</w:t>
      </w:r>
      <w:r w:rsidR="008E60E2">
        <w:t xml:space="preserve"> </w:t>
      </w:r>
      <w:r w:rsidR="00F1227E">
        <w:t>you must</w:t>
      </w:r>
      <w:r w:rsidR="008E60E2">
        <w:t xml:space="preserve"> simply </w:t>
      </w:r>
      <w:r w:rsidR="00F1227E">
        <w:t>complete</w:t>
      </w:r>
      <w:r w:rsidR="008E60E2">
        <w:t xml:space="preserve"> </w:t>
      </w:r>
      <w:r w:rsidR="00577630">
        <w:t xml:space="preserve">all 3 components of </w:t>
      </w:r>
      <w:r w:rsidR="008E60E2">
        <w:t>the pre-workshop assignment</w:t>
      </w:r>
      <w:r w:rsidR="00704B0C">
        <w:t xml:space="preserve"> before the workshop</w:t>
      </w:r>
      <w:r w:rsidR="008E60E2">
        <w:t xml:space="preserve">. </w:t>
      </w:r>
      <w:r w:rsidR="00F1227E">
        <w:t xml:space="preserve">Responses to the </w:t>
      </w:r>
      <w:r>
        <w:t xml:space="preserve">Google </w:t>
      </w:r>
      <w:r w:rsidR="00F1227E">
        <w:t xml:space="preserve">questionnaire will be incorporated </w:t>
      </w:r>
      <w:r w:rsidR="00140467">
        <w:t>into</w:t>
      </w:r>
      <w:r w:rsidR="00F1227E">
        <w:t xml:space="preserve"> the workshop</w:t>
      </w:r>
      <w:r>
        <w:t xml:space="preserve"> and should therefore be returned by the deadline stated below. </w:t>
      </w:r>
    </w:p>
    <w:p w14:paraId="11CACFEF" w14:textId="77777777" w:rsidR="00F250B3" w:rsidRDefault="00F250B3" w:rsidP="00764D40">
      <w:pPr>
        <w:spacing w:line="240" w:lineRule="auto"/>
      </w:pPr>
    </w:p>
    <w:p w14:paraId="4B651744" w14:textId="77777777" w:rsidR="008E60E2" w:rsidRDefault="008E60E2" w:rsidP="00690A9B">
      <w:pPr>
        <w:keepNext/>
        <w:spacing w:line="240" w:lineRule="auto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Resources and materials</w:t>
      </w:r>
    </w:p>
    <w:p w14:paraId="727CB2DD" w14:textId="77777777" w:rsidR="00F1227E" w:rsidRDefault="00F1227E" w:rsidP="00690A9B">
      <w:pPr>
        <w:keepNext/>
        <w:spacing w:line="240" w:lineRule="auto"/>
      </w:pPr>
    </w:p>
    <w:p w14:paraId="003A62A0" w14:textId="41FD9555" w:rsidR="008E60E2" w:rsidRDefault="00F1227E" w:rsidP="00690A9B">
      <w:pPr>
        <w:keepNext/>
        <w:spacing w:line="240" w:lineRule="auto"/>
      </w:pPr>
      <w:r>
        <w:t xml:space="preserve">Links to </w:t>
      </w:r>
      <w:r w:rsidR="008D2D90">
        <w:t xml:space="preserve">Google questionnaire and </w:t>
      </w:r>
      <w:r>
        <w:t>reading tasks:</w:t>
      </w:r>
    </w:p>
    <w:p w14:paraId="3856A2BD" w14:textId="77777777" w:rsidR="00140467" w:rsidRDefault="00140467" w:rsidP="00690A9B">
      <w:pPr>
        <w:keepNext/>
        <w:spacing w:line="240" w:lineRule="auto"/>
      </w:pPr>
    </w:p>
    <w:p w14:paraId="36C81B1B" w14:textId="6EAE03B9" w:rsidR="008D2D90" w:rsidRDefault="003473AF" w:rsidP="00690A9B">
      <w:pPr>
        <w:pStyle w:val="ListParagraph"/>
        <w:keepNext/>
        <w:numPr>
          <w:ilvl w:val="0"/>
          <w:numId w:val="21"/>
        </w:numPr>
        <w:spacing w:line="240" w:lineRule="auto"/>
      </w:pPr>
      <w:hyperlink r:id="rId8" w:history="1">
        <w:r w:rsidR="008D2D90" w:rsidRPr="008D2D90">
          <w:rPr>
            <w:rStyle w:val="Hyperlink"/>
          </w:rPr>
          <w:t>Google questionnaire</w:t>
        </w:r>
      </w:hyperlink>
      <w:r w:rsidR="00140467">
        <w:t>.</w:t>
      </w:r>
    </w:p>
    <w:bookmarkStart w:id="0" w:name="_Hlk504316955"/>
    <w:p w14:paraId="54C89293" w14:textId="6D717E15" w:rsidR="008D2D90" w:rsidRDefault="008D2D90" w:rsidP="00F1227E">
      <w:pPr>
        <w:pStyle w:val="ListParagraph"/>
        <w:numPr>
          <w:ilvl w:val="0"/>
          <w:numId w:val="21"/>
        </w:numPr>
        <w:spacing w:line="240" w:lineRule="auto"/>
      </w:pPr>
      <w:r>
        <w:fldChar w:fldCharType="begin"/>
      </w:r>
      <w:r w:rsidR="008F744E">
        <w:instrText>HYPERLINK "https://www.ncbi.nlm.nih.gov/pmc/articles/PMC1296318/"</w:instrText>
      </w:r>
      <w:r>
        <w:fldChar w:fldCharType="separate"/>
      </w:r>
      <w:r w:rsidRPr="008D2D90">
        <w:rPr>
          <w:rStyle w:val="Hyperlink"/>
        </w:rPr>
        <w:t>Barondess JA. On Mentoring. J R Soc Med 1997;90:347-349.</w:t>
      </w:r>
      <w:r>
        <w:fldChar w:fldCharType="end"/>
      </w:r>
      <w:bookmarkEnd w:id="0"/>
      <w:r w:rsidR="008F744E">
        <w:t xml:space="preserve"> (Free PMC </w:t>
      </w:r>
      <w:r w:rsidR="003F2D31">
        <w:t>a</w:t>
      </w:r>
      <w:r w:rsidR="008F744E">
        <w:t>rticle.)</w:t>
      </w:r>
    </w:p>
    <w:p w14:paraId="5AE63C36" w14:textId="24D1D2F5" w:rsidR="008E60E2" w:rsidRPr="008D2D90" w:rsidRDefault="008D2D90" w:rsidP="005F51AE">
      <w:pPr>
        <w:pStyle w:val="ListParagraph"/>
        <w:numPr>
          <w:ilvl w:val="0"/>
          <w:numId w:val="21"/>
        </w:numPr>
        <w:spacing w:line="240" w:lineRule="auto"/>
      </w:pPr>
      <w:r w:rsidRPr="008D2D90">
        <w:t xml:space="preserve">Article from the </w:t>
      </w:r>
      <w:r>
        <w:t xml:space="preserve">Roche website – </w:t>
      </w:r>
      <w:hyperlink r:id="rId9" w:history="1">
        <w:r w:rsidRPr="005F51AE">
          <w:rPr>
            <w:rStyle w:val="Hyperlink"/>
          </w:rPr>
          <w:t>Reverse mentoring: it’s a two-way street</w:t>
        </w:r>
      </w:hyperlink>
      <w:r w:rsidR="00140467">
        <w:t>.</w:t>
      </w:r>
      <w:r w:rsidRPr="008D2D90">
        <w:t xml:space="preserve"> </w:t>
      </w:r>
      <w:r w:rsidRPr="008D2D90">
        <w:cr/>
      </w:r>
    </w:p>
    <w:p w14:paraId="4DA0C447" w14:textId="77777777" w:rsidR="008E60E2" w:rsidRDefault="008E60E2" w:rsidP="00577630">
      <w:pPr>
        <w:keepNext/>
        <w:spacing w:line="240" w:lineRule="auto"/>
        <w:rPr>
          <w:rFonts w:ascii="Arial" w:hAnsi="Arial"/>
          <w:b/>
        </w:rPr>
      </w:pPr>
      <w:r>
        <w:rPr>
          <w:rFonts w:ascii="Arial" w:hAnsi="Arial"/>
          <w:b/>
        </w:rPr>
        <w:t>Time required</w:t>
      </w:r>
    </w:p>
    <w:p w14:paraId="2B96A5CB" w14:textId="5C3DB2FE" w:rsidR="008E60E2" w:rsidRPr="00431005" w:rsidRDefault="00F1227E" w:rsidP="00594063">
      <w:pPr>
        <w:spacing w:line="240" w:lineRule="auto"/>
      </w:pPr>
      <w:r>
        <w:t>1 hour</w:t>
      </w:r>
    </w:p>
    <w:p w14:paraId="4D6339F5" w14:textId="77777777" w:rsidR="008E60E2" w:rsidRDefault="008E60E2" w:rsidP="00812CFB">
      <w:pPr>
        <w:spacing w:line="240" w:lineRule="auto"/>
        <w:jc w:val="center"/>
        <w:rPr>
          <w:b/>
        </w:rPr>
      </w:pPr>
    </w:p>
    <w:p w14:paraId="72B34457" w14:textId="77777777" w:rsidR="008E60E2" w:rsidRPr="000F356D" w:rsidRDefault="008E60E2" w:rsidP="00F01011">
      <w:pPr>
        <w:keepNext/>
        <w:spacing w:line="240" w:lineRule="auto"/>
        <w:rPr>
          <w:rFonts w:ascii="Arial" w:hAnsi="Arial" w:cs="Arial"/>
          <w:b/>
        </w:rPr>
      </w:pPr>
      <w:r w:rsidRPr="000F356D">
        <w:rPr>
          <w:rFonts w:ascii="Arial" w:hAnsi="Arial" w:cs="Arial"/>
          <w:b/>
        </w:rPr>
        <w:t>Deadline</w:t>
      </w:r>
      <w:r>
        <w:rPr>
          <w:rFonts w:ascii="Arial" w:hAnsi="Arial" w:cs="Arial"/>
          <w:b/>
        </w:rPr>
        <w:t xml:space="preserve"> or other information about bringing the assignment to the workshop</w:t>
      </w:r>
    </w:p>
    <w:p w14:paraId="3D52DB01" w14:textId="77777777" w:rsidR="00F1227E" w:rsidRDefault="00F1227E" w:rsidP="00484B8E">
      <w:pPr>
        <w:spacing w:line="240" w:lineRule="auto"/>
        <w:rPr>
          <w:sz w:val="26"/>
        </w:rPr>
      </w:pPr>
    </w:p>
    <w:p w14:paraId="44F69F9D" w14:textId="0BDA9A30" w:rsidR="00A73B5E" w:rsidRDefault="00A73B5E" w:rsidP="00484B8E">
      <w:pPr>
        <w:spacing w:line="240" w:lineRule="auto"/>
      </w:pPr>
      <w:r>
        <w:t xml:space="preserve">Deadline: </w:t>
      </w:r>
      <w:r w:rsidR="003473AF">
        <w:t>4</w:t>
      </w:r>
      <w:r w:rsidR="00165013">
        <w:t xml:space="preserve"> May 2021</w:t>
      </w:r>
    </w:p>
    <w:p w14:paraId="398564B5" w14:textId="77777777" w:rsidR="00A73B5E" w:rsidRDefault="00A73B5E" w:rsidP="00484B8E">
      <w:pPr>
        <w:spacing w:line="240" w:lineRule="auto"/>
      </w:pPr>
    </w:p>
    <w:p w14:paraId="6E0C3E12" w14:textId="37ADCD48" w:rsidR="00F1227E" w:rsidRDefault="00F1227E" w:rsidP="00484B8E">
      <w:pPr>
        <w:spacing w:line="240" w:lineRule="auto"/>
      </w:pPr>
      <w:r>
        <w:t xml:space="preserve">Please complete the Google questionnaire by the </w:t>
      </w:r>
      <w:r w:rsidR="00A73B5E">
        <w:t>deadline</w:t>
      </w:r>
      <w:r>
        <w:t xml:space="preserve">, so that </w:t>
      </w:r>
      <w:r w:rsidR="00140467">
        <w:t>your</w:t>
      </w:r>
      <w:r>
        <w:t xml:space="preserve"> responses can be incorporated into the workshop. Once you have completed and submitted the </w:t>
      </w:r>
      <w:r w:rsidR="00140467">
        <w:t>questionnaire</w:t>
      </w:r>
      <w:r>
        <w:t xml:space="preserve">, you will receive a confirmation of submission and you will </w:t>
      </w:r>
      <w:r w:rsidR="00577630">
        <w:t>also receive</w:t>
      </w:r>
      <w:r>
        <w:t xml:space="preserve"> a copy of your responses</w:t>
      </w:r>
      <w:r w:rsidR="00577630">
        <w:t xml:space="preserve"> by email</w:t>
      </w:r>
      <w:r>
        <w:t xml:space="preserve">. I will </w:t>
      </w:r>
      <w:r w:rsidR="00577630">
        <w:t>be</w:t>
      </w:r>
      <w:r>
        <w:t xml:space="preserve"> automatically notified of your response; you do not need to notify me again by email.</w:t>
      </w:r>
    </w:p>
    <w:p w14:paraId="0D7F8EB5" w14:textId="71926568" w:rsidR="00F1227E" w:rsidRDefault="00F1227E" w:rsidP="00484B8E">
      <w:pPr>
        <w:spacing w:line="240" w:lineRule="auto"/>
      </w:pPr>
    </w:p>
    <w:p w14:paraId="3CB4CE04" w14:textId="4141217F" w:rsidR="00117146" w:rsidRDefault="00F1227E" w:rsidP="00F1227E">
      <w:pPr>
        <w:spacing w:line="240" w:lineRule="auto"/>
      </w:pPr>
      <w:r>
        <w:t>For the two reading tasks, you do not need to notify me of completion.</w:t>
      </w:r>
    </w:p>
    <w:sectPr w:rsidR="00117146" w:rsidSect="00561464">
      <w:footerReference w:type="default" r:id="rId10"/>
      <w:footnotePr>
        <w:numRestart w:val="eachPage"/>
      </w:footnotePr>
      <w:type w:val="continuous"/>
      <w:pgSz w:w="11907" w:h="16840" w:code="9"/>
      <w:pgMar w:top="1440" w:right="1797" w:bottom="1440" w:left="1797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0C4B6" w14:textId="77777777" w:rsidR="000F7DFA" w:rsidRDefault="000F7DFA">
      <w:r>
        <w:separator/>
      </w:r>
    </w:p>
  </w:endnote>
  <w:endnote w:type="continuationSeparator" w:id="0">
    <w:p w14:paraId="200B196F" w14:textId="77777777" w:rsidR="000F7DFA" w:rsidRDefault="000F7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97C19" w14:textId="325230E0" w:rsidR="00C83053" w:rsidRDefault="00C83053" w:rsidP="00313DFD">
    <w:pPr>
      <w:pStyle w:val="Footer"/>
      <w:pBdr>
        <w:top w:val="thickThinSmallGap" w:sz="18" w:space="6" w:color="auto"/>
      </w:pBdr>
      <w:rPr>
        <w:lang w:val="en-US"/>
      </w:rPr>
    </w:pPr>
    <w:r>
      <w:rPr>
        <w:rStyle w:val="PageNumber"/>
        <w:rFonts w:ascii="Arial" w:hAnsi="Arial"/>
        <w:i/>
        <w:sz w:val="20"/>
        <w:lang w:val="en-US"/>
      </w:rPr>
      <w:t xml:space="preserve">EMWA Workshop Leaders Handbook – </w:t>
    </w:r>
    <w:r w:rsidR="003C2443">
      <w:rPr>
        <w:rStyle w:val="PageNumber"/>
        <w:rFonts w:ascii="Arial" w:hAnsi="Arial"/>
        <w:i/>
        <w:sz w:val="20"/>
        <w:lang w:val="en-US"/>
      </w:rPr>
      <w:t>Template</w:t>
    </w:r>
    <w:r w:rsidRPr="00561464">
      <w:rPr>
        <w:rStyle w:val="PageNumber"/>
        <w:rFonts w:ascii="Arial" w:hAnsi="Arial"/>
        <w:i/>
        <w:sz w:val="20"/>
        <w:lang w:val="en-US"/>
      </w:rPr>
      <w:t xml:space="preserve"> Dec 2017</w:t>
    </w:r>
  </w:p>
  <w:p w14:paraId="2AAAD4BA" w14:textId="77777777" w:rsidR="00C83053" w:rsidRPr="00313DFD" w:rsidRDefault="00C83053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8759AF" w14:textId="77777777" w:rsidR="000F7DFA" w:rsidRDefault="000F7DFA">
      <w:pPr>
        <w:pStyle w:val="Footer"/>
      </w:pPr>
    </w:p>
  </w:footnote>
  <w:footnote w:type="continuationSeparator" w:id="0">
    <w:p w14:paraId="57B55E2D" w14:textId="77777777" w:rsidR="000F7DFA" w:rsidRDefault="000F7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C0D8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B9E91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301BE3"/>
    <w:multiLevelType w:val="hybridMultilevel"/>
    <w:tmpl w:val="FA32F954"/>
    <w:lvl w:ilvl="0" w:tplc="A2AC2B0C">
      <w:start w:val="1"/>
      <w:numFmt w:val="bullet"/>
      <w:lvlText w:val=""/>
      <w:lvlJc w:val="left"/>
      <w:pPr>
        <w:tabs>
          <w:tab w:val="num" w:pos="2628"/>
        </w:tabs>
        <w:ind w:left="2625" w:hanging="357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3501"/>
        </w:tabs>
        <w:ind w:left="3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61"/>
        </w:tabs>
        <w:ind w:left="5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81"/>
        </w:tabs>
        <w:ind w:left="6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21"/>
        </w:tabs>
        <w:ind w:left="7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41"/>
        </w:tabs>
        <w:ind w:left="8541" w:hanging="360"/>
      </w:pPr>
      <w:rPr>
        <w:rFonts w:ascii="Wingdings" w:hAnsi="Wingdings" w:hint="default"/>
      </w:rPr>
    </w:lvl>
  </w:abstractNum>
  <w:abstractNum w:abstractNumId="3" w15:restartNumberingAfterBreak="0">
    <w:nsid w:val="13512F5C"/>
    <w:multiLevelType w:val="hybridMultilevel"/>
    <w:tmpl w:val="E09A29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C23F2"/>
    <w:multiLevelType w:val="hybridMultilevel"/>
    <w:tmpl w:val="62109A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27597"/>
    <w:multiLevelType w:val="hybridMultilevel"/>
    <w:tmpl w:val="A9B8A13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CB77CD"/>
    <w:multiLevelType w:val="hybridMultilevel"/>
    <w:tmpl w:val="6FDE2A08"/>
    <w:lvl w:ilvl="0" w:tplc="FFFFFFFF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7" w15:restartNumberingAfterBreak="0">
    <w:nsid w:val="2D8511B7"/>
    <w:multiLevelType w:val="hybridMultilevel"/>
    <w:tmpl w:val="60AE855C"/>
    <w:lvl w:ilvl="0" w:tplc="979222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96223"/>
    <w:multiLevelType w:val="hybridMultilevel"/>
    <w:tmpl w:val="57E66F7A"/>
    <w:lvl w:ilvl="0" w:tplc="3EA4A3B2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95EA9F10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CEEA8BC0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BE5C6924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E0802228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9D425BDC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8B72FF6C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72547CAC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3EF4A42E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3BF262DB"/>
    <w:multiLevelType w:val="hybridMultilevel"/>
    <w:tmpl w:val="A9B8A13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EC0578"/>
    <w:multiLevelType w:val="hybridMultilevel"/>
    <w:tmpl w:val="0B82D1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340151"/>
    <w:multiLevelType w:val="hybridMultilevel"/>
    <w:tmpl w:val="0B80A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785B10"/>
    <w:multiLevelType w:val="hybridMultilevel"/>
    <w:tmpl w:val="1B5A9C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AB1008A"/>
    <w:multiLevelType w:val="hybridMultilevel"/>
    <w:tmpl w:val="21AAC5EE"/>
    <w:lvl w:ilvl="0" w:tplc="949252B4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502543"/>
    <w:multiLevelType w:val="hybridMultilevel"/>
    <w:tmpl w:val="4CE2C974"/>
    <w:lvl w:ilvl="0" w:tplc="785E1A64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E6169572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A4025818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E57EC24E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C9CE8AE2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88885960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51E67042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26AE37D8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AEE88F62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6FA60CE9"/>
    <w:multiLevelType w:val="hybridMultilevel"/>
    <w:tmpl w:val="D460F4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925FF9"/>
    <w:multiLevelType w:val="hybridMultilevel"/>
    <w:tmpl w:val="A1D01DFC"/>
    <w:lvl w:ilvl="0" w:tplc="38CAF508">
      <w:start w:val="1"/>
      <w:numFmt w:val="bullet"/>
      <w:pStyle w:val="Bulltetlis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E1946D84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C95C8A1C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F78091A8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68DC2AAC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55925724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50D6BA6E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815C2B14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1C3478DA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13"/>
  </w:num>
  <w:num w:numId="8">
    <w:abstractNumId w:val="13"/>
  </w:num>
  <w:num w:numId="9">
    <w:abstractNumId w:val="13"/>
    <w:lvlOverride w:ilvl="0">
      <w:startOverride w:val="4"/>
    </w:lvlOverride>
  </w:num>
  <w:num w:numId="10">
    <w:abstractNumId w:val="1"/>
  </w:num>
  <w:num w:numId="11">
    <w:abstractNumId w:val="0"/>
  </w:num>
  <w:num w:numId="12">
    <w:abstractNumId w:val="13"/>
  </w:num>
  <w:num w:numId="13">
    <w:abstractNumId w:val="13"/>
  </w:num>
  <w:num w:numId="14">
    <w:abstractNumId w:val="3"/>
  </w:num>
  <w:num w:numId="15">
    <w:abstractNumId w:val="11"/>
  </w:num>
  <w:num w:numId="16">
    <w:abstractNumId w:val="15"/>
  </w:num>
  <w:num w:numId="17">
    <w:abstractNumId w:val="12"/>
  </w:num>
  <w:num w:numId="18">
    <w:abstractNumId w:val="5"/>
  </w:num>
  <w:num w:numId="19">
    <w:abstractNumId w:val="9"/>
  </w:num>
  <w:num w:numId="20">
    <w:abstractNumId w:val="7"/>
  </w:num>
  <w:num w:numId="21">
    <w:abstractNumId w:val="4"/>
  </w:num>
  <w:num w:numId="22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mirrorMargins/>
  <w:doNotTrackMoves/>
  <w:defaultTabStop w:val="720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024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10A"/>
    <w:rsid w:val="000019C0"/>
    <w:rsid w:val="00002C7F"/>
    <w:rsid w:val="000137A9"/>
    <w:rsid w:val="0001691D"/>
    <w:rsid w:val="00032F2D"/>
    <w:rsid w:val="000406F7"/>
    <w:rsid w:val="00043672"/>
    <w:rsid w:val="00052BAD"/>
    <w:rsid w:val="000574A1"/>
    <w:rsid w:val="000639F6"/>
    <w:rsid w:val="00066062"/>
    <w:rsid w:val="00070786"/>
    <w:rsid w:val="0008727C"/>
    <w:rsid w:val="000A245A"/>
    <w:rsid w:val="000B27FD"/>
    <w:rsid w:val="000B5DEA"/>
    <w:rsid w:val="000C5E72"/>
    <w:rsid w:val="000C65AC"/>
    <w:rsid w:val="000E3B00"/>
    <w:rsid w:val="000E5D3C"/>
    <w:rsid w:val="000E796D"/>
    <w:rsid w:val="000F15C4"/>
    <w:rsid w:val="000F37CB"/>
    <w:rsid w:val="000F7DFA"/>
    <w:rsid w:val="001057A8"/>
    <w:rsid w:val="00117146"/>
    <w:rsid w:val="0012385B"/>
    <w:rsid w:val="00123F9D"/>
    <w:rsid w:val="001379EF"/>
    <w:rsid w:val="00140467"/>
    <w:rsid w:val="00140FEC"/>
    <w:rsid w:val="0014100C"/>
    <w:rsid w:val="001478E2"/>
    <w:rsid w:val="00151C27"/>
    <w:rsid w:val="00156836"/>
    <w:rsid w:val="001571ED"/>
    <w:rsid w:val="00160A16"/>
    <w:rsid w:val="00161725"/>
    <w:rsid w:val="00165013"/>
    <w:rsid w:val="00165752"/>
    <w:rsid w:val="00171050"/>
    <w:rsid w:val="00176CFB"/>
    <w:rsid w:val="00192A83"/>
    <w:rsid w:val="00197C6C"/>
    <w:rsid w:val="001A5779"/>
    <w:rsid w:val="001C2936"/>
    <w:rsid w:val="001C7351"/>
    <w:rsid w:val="001C7AB2"/>
    <w:rsid w:val="001D15E1"/>
    <w:rsid w:val="001D17F5"/>
    <w:rsid w:val="001D38AA"/>
    <w:rsid w:val="001D4C31"/>
    <w:rsid w:val="001E2E57"/>
    <w:rsid w:val="001F3A70"/>
    <w:rsid w:val="001F79A4"/>
    <w:rsid w:val="00200216"/>
    <w:rsid w:val="002033E9"/>
    <w:rsid w:val="0020453C"/>
    <w:rsid w:val="002076D2"/>
    <w:rsid w:val="002137A8"/>
    <w:rsid w:val="00214048"/>
    <w:rsid w:val="00215A36"/>
    <w:rsid w:val="00215B84"/>
    <w:rsid w:val="00216ABA"/>
    <w:rsid w:val="00221EDD"/>
    <w:rsid w:val="002253E2"/>
    <w:rsid w:val="00235773"/>
    <w:rsid w:val="00237FE9"/>
    <w:rsid w:val="00246152"/>
    <w:rsid w:val="00253D45"/>
    <w:rsid w:val="00255C2C"/>
    <w:rsid w:val="00256E4D"/>
    <w:rsid w:val="002704EE"/>
    <w:rsid w:val="00280B5F"/>
    <w:rsid w:val="0028349B"/>
    <w:rsid w:val="00284794"/>
    <w:rsid w:val="002952B0"/>
    <w:rsid w:val="002A1535"/>
    <w:rsid w:val="002A3984"/>
    <w:rsid w:val="002A63A5"/>
    <w:rsid w:val="002B5F57"/>
    <w:rsid w:val="002B6C82"/>
    <w:rsid w:val="002B75B7"/>
    <w:rsid w:val="002C3E4A"/>
    <w:rsid w:val="002D0D9C"/>
    <w:rsid w:val="002E19BE"/>
    <w:rsid w:val="002E7647"/>
    <w:rsid w:val="002F00CE"/>
    <w:rsid w:val="002F1BD9"/>
    <w:rsid w:val="00301128"/>
    <w:rsid w:val="0030252F"/>
    <w:rsid w:val="00311261"/>
    <w:rsid w:val="00313DFD"/>
    <w:rsid w:val="00316DE4"/>
    <w:rsid w:val="00317559"/>
    <w:rsid w:val="003339C9"/>
    <w:rsid w:val="0033405F"/>
    <w:rsid w:val="00347387"/>
    <w:rsid w:val="003473AF"/>
    <w:rsid w:val="00361D18"/>
    <w:rsid w:val="00362928"/>
    <w:rsid w:val="003726E5"/>
    <w:rsid w:val="00372E5B"/>
    <w:rsid w:val="00374F83"/>
    <w:rsid w:val="0038231D"/>
    <w:rsid w:val="003907F4"/>
    <w:rsid w:val="003A5237"/>
    <w:rsid w:val="003A535C"/>
    <w:rsid w:val="003C2443"/>
    <w:rsid w:val="003D49AC"/>
    <w:rsid w:val="003E6E9E"/>
    <w:rsid w:val="003E773E"/>
    <w:rsid w:val="003F2D31"/>
    <w:rsid w:val="003F3875"/>
    <w:rsid w:val="003F66D3"/>
    <w:rsid w:val="00407231"/>
    <w:rsid w:val="0042341B"/>
    <w:rsid w:val="00424176"/>
    <w:rsid w:val="00431005"/>
    <w:rsid w:val="00432FBC"/>
    <w:rsid w:val="0043665A"/>
    <w:rsid w:val="00451332"/>
    <w:rsid w:val="00451E28"/>
    <w:rsid w:val="00455718"/>
    <w:rsid w:val="00456F4D"/>
    <w:rsid w:val="00461489"/>
    <w:rsid w:val="0047022E"/>
    <w:rsid w:val="00474AE4"/>
    <w:rsid w:val="00482CC7"/>
    <w:rsid w:val="00484B8E"/>
    <w:rsid w:val="00484C74"/>
    <w:rsid w:val="00487597"/>
    <w:rsid w:val="00493485"/>
    <w:rsid w:val="004936C2"/>
    <w:rsid w:val="004A4F60"/>
    <w:rsid w:val="004A563A"/>
    <w:rsid w:val="004A5DF7"/>
    <w:rsid w:val="004B3268"/>
    <w:rsid w:val="004B52DA"/>
    <w:rsid w:val="004C0C42"/>
    <w:rsid w:val="004D1D6F"/>
    <w:rsid w:val="004D27E7"/>
    <w:rsid w:val="004D32D5"/>
    <w:rsid w:val="004D6655"/>
    <w:rsid w:val="004E1813"/>
    <w:rsid w:val="004E269D"/>
    <w:rsid w:val="004E44B1"/>
    <w:rsid w:val="004F4B77"/>
    <w:rsid w:val="004F6C2E"/>
    <w:rsid w:val="00503FA2"/>
    <w:rsid w:val="00520B22"/>
    <w:rsid w:val="005245EC"/>
    <w:rsid w:val="00532A27"/>
    <w:rsid w:val="00541483"/>
    <w:rsid w:val="00553AAF"/>
    <w:rsid w:val="00553B53"/>
    <w:rsid w:val="00561464"/>
    <w:rsid w:val="00563DF8"/>
    <w:rsid w:val="00577630"/>
    <w:rsid w:val="0058049C"/>
    <w:rsid w:val="005859AE"/>
    <w:rsid w:val="005906D6"/>
    <w:rsid w:val="00594063"/>
    <w:rsid w:val="005955AC"/>
    <w:rsid w:val="00595805"/>
    <w:rsid w:val="005A1487"/>
    <w:rsid w:val="005A4B8F"/>
    <w:rsid w:val="005C4359"/>
    <w:rsid w:val="005C6AA0"/>
    <w:rsid w:val="005C6C60"/>
    <w:rsid w:val="005D03A1"/>
    <w:rsid w:val="005D36FF"/>
    <w:rsid w:val="005D4065"/>
    <w:rsid w:val="005E6859"/>
    <w:rsid w:val="005F2F02"/>
    <w:rsid w:val="005F51AE"/>
    <w:rsid w:val="00600286"/>
    <w:rsid w:val="00602637"/>
    <w:rsid w:val="00604FF0"/>
    <w:rsid w:val="00610168"/>
    <w:rsid w:val="00610A34"/>
    <w:rsid w:val="00635943"/>
    <w:rsid w:val="00647EAB"/>
    <w:rsid w:val="0065366B"/>
    <w:rsid w:val="006605DB"/>
    <w:rsid w:val="00670D02"/>
    <w:rsid w:val="00674336"/>
    <w:rsid w:val="00690A9B"/>
    <w:rsid w:val="006A3B55"/>
    <w:rsid w:val="006A51C0"/>
    <w:rsid w:val="006B31D5"/>
    <w:rsid w:val="006C510A"/>
    <w:rsid w:val="006C64F1"/>
    <w:rsid w:val="006D2595"/>
    <w:rsid w:val="006E306D"/>
    <w:rsid w:val="006F5518"/>
    <w:rsid w:val="006F7565"/>
    <w:rsid w:val="00701F82"/>
    <w:rsid w:val="00703DFA"/>
    <w:rsid w:val="00704B0C"/>
    <w:rsid w:val="007071C8"/>
    <w:rsid w:val="007102FE"/>
    <w:rsid w:val="00721F95"/>
    <w:rsid w:val="007624F2"/>
    <w:rsid w:val="00764D40"/>
    <w:rsid w:val="00771029"/>
    <w:rsid w:val="00774AB1"/>
    <w:rsid w:val="00776289"/>
    <w:rsid w:val="00781BEE"/>
    <w:rsid w:val="00782758"/>
    <w:rsid w:val="0078578F"/>
    <w:rsid w:val="007905BE"/>
    <w:rsid w:val="007A0150"/>
    <w:rsid w:val="007B0512"/>
    <w:rsid w:val="007B58D2"/>
    <w:rsid w:val="007C7A44"/>
    <w:rsid w:val="007D76F1"/>
    <w:rsid w:val="007E51E6"/>
    <w:rsid w:val="007E55BF"/>
    <w:rsid w:val="007F1A19"/>
    <w:rsid w:val="007F3C22"/>
    <w:rsid w:val="007F3DFC"/>
    <w:rsid w:val="007F4931"/>
    <w:rsid w:val="007F65A8"/>
    <w:rsid w:val="0080281D"/>
    <w:rsid w:val="00812CFB"/>
    <w:rsid w:val="00817BFC"/>
    <w:rsid w:val="00825677"/>
    <w:rsid w:val="00826A69"/>
    <w:rsid w:val="00833A55"/>
    <w:rsid w:val="00834D7E"/>
    <w:rsid w:val="00861F37"/>
    <w:rsid w:val="008763BE"/>
    <w:rsid w:val="00883F91"/>
    <w:rsid w:val="00884677"/>
    <w:rsid w:val="008846C5"/>
    <w:rsid w:val="00886407"/>
    <w:rsid w:val="008A3B4A"/>
    <w:rsid w:val="008C4B54"/>
    <w:rsid w:val="008D2D90"/>
    <w:rsid w:val="008D309B"/>
    <w:rsid w:val="008D6FB5"/>
    <w:rsid w:val="008E60E2"/>
    <w:rsid w:val="008F2B35"/>
    <w:rsid w:val="008F744E"/>
    <w:rsid w:val="009040DE"/>
    <w:rsid w:val="0090466E"/>
    <w:rsid w:val="00907EBA"/>
    <w:rsid w:val="009140E4"/>
    <w:rsid w:val="00924674"/>
    <w:rsid w:val="00946CE0"/>
    <w:rsid w:val="009525F4"/>
    <w:rsid w:val="00963521"/>
    <w:rsid w:val="009807DA"/>
    <w:rsid w:val="00984656"/>
    <w:rsid w:val="00986B60"/>
    <w:rsid w:val="0099300E"/>
    <w:rsid w:val="00996F3B"/>
    <w:rsid w:val="009B073C"/>
    <w:rsid w:val="009B7D7E"/>
    <w:rsid w:val="009C068F"/>
    <w:rsid w:val="009D0D9F"/>
    <w:rsid w:val="009D123F"/>
    <w:rsid w:val="009F015E"/>
    <w:rsid w:val="009F4654"/>
    <w:rsid w:val="00A01442"/>
    <w:rsid w:val="00A06AAD"/>
    <w:rsid w:val="00A2482A"/>
    <w:rsid w:val="00A3249E"/>
    <w:rsid w:val="00A33C51"/>
    <w:rsid w:val="00A35860"/>
    <w:rsid w:val="00A4316A"/>
    <w:rsid w:val="00A46DC6"/>
    <w:rsid w:val="00A54FB0"/>
    <w:rsid w:val="00A563F2"/>
    <w:rsid w:val="00A67AE0"/>
    <w:rsid w:val="00A7198E"/>
    <w:rsid w:val="00A722EB"/>
    <w:rsid w:val="00A73B5E"/>
    <w:rsid w:val="00A817A7"/>
    <w:rsid w:val="00A93F69"/>
    <w:rsid w:val="00AC1C41"/>
    <w:rsid w:val="00AC6C7C"/>
    <w:rsid w:val="00AF7BFF"/>
    <w:rsid w:val="00B037AA"/>
    <w:rsid w:val="00B03938"/>
    <w:rsid w:val="00B12EFF"/>
    <w:rsid w:val="00B20E90"/>
    <w:rsid w:val="00B320AE"/>
    <w:rsid w:val="00B3788A"/>
    <w:rsid w:val="00B40560"/>
    <w:rsid w:val="00B50818"/>
    <w:rsid w:val="00B5348C"/>
    <w:rsid w:val="00B55D5A"/>
    <w:rsid w:val="00B745AC"/>
    <w:rsid w:val="00B90E7F"/>
    <w:rsid w:val="00B96065"/>
    <w:rsid w:val="00BA2596"/>
    <w:rsid w:val="00BA674E"/>
    <w:rsid w:val="00BC1435"/>
    <w:rsid w:val="00BC315E"/>
    <w:rsid w:val="00BC345E"/>
    <w:rsid w:val="00BD2858"/>
    <w:rsid w:val="00BD4755"/>
    <w:rsid w:val="00BE1FE1"/>
    <w:rsid w:val="00BE3EA1"/>
    <w:rsid w:val="00BE7E1C"/>
    <w:rsid w:val="00C04F59"/>
    <w:rsid w:val="00C204FC"/>
    <w:rsid w:val="00C23B52"/>
    <w:rsid w:val="00C26AF9"/>
    <w:rsid w:val="00C36988"/>
    <w:rsid w:val="00C401BF"/>
    <w:rsid w:val="00C47546"/>
    <w:rsid w:val="00C52D65"/>
    <w:rsid w:val="00C61651"/>
    <w:rsid w:val="00C63B9A"/>
    <w:rsid w:val="00C6690C"/>
    <w:rsid w:val="00C73F4F"/>
    <w:rsid w:val="00C744DF"/>
    <w:rsid w:val="00C83053"/>
    <w:rsid w:val="00CA4B85"/>
    <w:rsid w:val="00CA5389"/>
    <w:rsid w:val="00CC6E89"/>
    <w:rsid w:val="00CC7D6A"/>
    <w:rsid w:val="00CD15D1"/>
    <w:rsid w:val="00CD1C77"/>
    <w:rsid w:val="00CF7213"/>
    <w:rsid w:val="00D03094"/>
    <w:rsid w:val="00D071BB"/>
    <w:rsid w:val="00D26424"/>
    <w:rsid w:val="00D30EF2"/>
    <w:rsid w:val="00D31512"/>
    <w:rsid w:val="00D35F21"/>
    <w:rsid w:val="00D37F23"/>
    <w:rsid w:val="00D44A06"/>
    <w:rsid w:val="00D47EBD"/>
    <w:rsid w:val="00D61443"/>
    <w:rsid w:val="00D62F07"/>
    <w:rsid w:val="00D71F5F"/>
    <w:rsid w:val="00D76150"/>
    <w:rsid w:val="00D942AB"/>
    <w:rsid w:val="00DA38E3"/>
    <w:rsid w:val="00DA52E7"/>
    <w:rsid w:val="00DB4291"/>
    <w:rsid w:val="00DC25C2"/>
    <w:rsid w:val="00DC61F1"/>
    <w:rsid w:val="00DE2CE0"/>
    <w:rsid w:val="00DF6495"/>
    <w:rsid w:val="00E01495"/>
    <w:rsid w:val="00E12610"/>
    <w:rsid w:val="00E1309C"/>
    <w:rsid w:val="00E26315"/>
    <w:rsid w:val="00E27609"/>
    <w:rsid w:val="00E379E1"/>
    <w:rsid w:val="00E42D2C"/>
    <w:rsid w:val="00E45332"/>
    <w:rsid w:val="00E46EB8"/>
    <w:rsid w:val="00E55B56"/>
    <w:rsid w:val="00E6634B"/>
    <w:rsid w:val="00E7465F"/>
    <w:rsid w:val="00E75C6A"/>
    <w:rsid w:val="00E76C0B"/>
    <w:rsid w:val="00E8248A"/>
    <w:rsid w:val="00EA2E61"/>
    <w:rsid w:val="00EB21A1"/>
    <w:rsid w:val="00EB2A9A"/>
    <w:rsid w:val="00EB656E"/>
    <w:rsid w:val="00EC441B"/>
    <w:rsid w:val="00ED4375"/>
    <w:rsid w:val="00ED4508"/>
    <w:rsid w:val="00ED6632"/>
    <w:rsid w:val="00ED68D4"/>
    <w:rsid w:val="00EE775D"/>
    <w:rsid w:val="00F01011"/>
    <w:rsid w:val="00F0182D"/>
    <w:rsid w:val="00F057C1"/>
    <w:rsid w:val="00F07B91"/>
    <w:rsid w:val="00F1227E"/>
    <w:rsid w:val="00F22D0B"/>
    <w:rsid w:val="00F2470B"/>
    <w:rsid w:val="00F250B3"/>
    <w:rsid w:val="00F26FD3"/>
    <w:rsid w:val="00F3632A"/>
    <w:rsid w:val="00F42988"/>
    <w:rsid w:val="00F4580E"/>
    <w:rsid w:val="00F47AC2"/>
    <w:rsid w:val="00F55627"/>
    <w:rsid w:val="00F622E5"/>
    <w:rsid w:val="00F62735"/>
    <w:rsid w:val="00F81A44"/>
    <w:rsid w:val="00F91E10"/>
    <w:rsid w:val="00F975A9"/>
    <w:rsid w:val="00F97B8D"/>
    <w:rsid w:val="00FA5832"/>
    <w:rsid w:val="00FA653B"/>
    <w:rsid w:val="00FC67E3"/>
    <w:rsid w:val="00FE4AB2"/>
    <w:rsid w:val="00FF3021"/>
    <w:rsid w:val="00FF37B5"/>
    <w:rsid w:val="00FF5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039B4EE"/>
  <w15:docId w15:val="{AA740B5C-7966-48F4-9A20-A995DF2E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393"/>
    <w:pPr>
      <w:spacing w:line="360" w:lineRule="auto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8E26FC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3C332E"/>
    <w:pPr>
      <w:keepNext/>
      <w:pageBreakBefore/>
      <w:numPr>
        <w:numId w:val="5"/>
      </w:numPr>
      <w:tabs>
        <w:tab w:val="left" w:pos="8080"/>
      </w:tabs>
      <w:ind w:right="232"/>
      <w:outlineLvl w:val="1"/>
    </w:pPr>
    <w:rPr>
      <w:rFonts w:ascii="Arial" w:hAnsi="Arial" w:cs="Arial"/>
      <w:b/>
      <w:i/>
      <w:sz w:val="32"/>
    </w:rPr>
  </w:style>
  <w:style w:type="paragraph" w:styleId="Heading3">
    <w:name w:val="heading 3"/>
    <w:basedOn w:val="Normal"/>
    <w:next w:val="Normal"/>
    <w:link w:val="Heading3Char"/>
    <w:qFormat/>
    <w:rsid w:val="006A060A"/>
    <w:pPr>
      <w:keepNext/>
      <w:pBdr>
        <w:bottom w:val="single" w:sz="4" w:space="1" w:color="auto"/>
      </w:pBdr>
      <w:tabs>
        <w:tab w:val="left" w:pos="360"/>
      </w:tabs>
      <w:spacing w:before="240" w:after="100" w:afterAutospacing="1"/>
      <w:outlineLvl w:val="2"/>
    </w:pPr>
    <w:rPr>
      <w:rFonts w:ascii="Arial" w:hAnsi="Arial"/>
      <w:b/>
      <w:i/>
      <w:iCs/>
    </w:rPr>
  </w:style>
  <w:style w:type="paragraph" w:styleId="Heading4">
    <w:name w:val="heading 4"/>
    <w:basedOn w:val="Normal"/>
    <w:next w:val="Normal"/>
    <w:qFormat/>
    <w:rsid w:val="008E26FC"/>
    <w:pPr>
      <w:keepNext/>
      <w:outlineLvl w:val="3"/>
    </w:pPr>
    <w:rPr>
      <w:rFonts w:ascii="Arial" w:hAnsi="Arial" w:cs="Arial"/>
      <w:snapToGrid w:val="0"/>
      <w:color w:val="000000"/>
      <w:sz w:val="32"/>
      <w:lang w:eastAsia="fr-FR"/>
    </w:rPr>
  </w:style>
  <w:style w:type="paragraph" w:styleId="Heading5">
    <w:name w:val="heading 5"/>
    <w:basedOn w:val="Normal"/>
    <w:next w:val="Normal"/>
    <w:qFormat/>
    <w:rsid w:val="008E26FC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8E26FC"/>
    <w:pPr>
      <w:keepNext/>
      <w:jc w:val="center"/>
      <w:outlineLvl w:val="5"/>
    </w:pPr>
    <w:rPr>
      <w:rFonts w:ascii="Arial" w:hAnsi="Arial" w:cs="Arial"/>
      <w:b/>
      <w:bCs/>
      <w:i/>
      <w:iCs/>
      <w:sz w:val="52"/>
    </w:rPr>
  </w:style>
  <w:style w:type="paragraph" w:styleId="Heading7">
    <w:name w:val="heading 7"/>
    <w:basedOn w:val="Normal"/>
    <w:next w:val="Normal"/>
    <w:qFormat/>
    <w:rsid w:val="008E26FC"/>
    <w:pPr>
      <w:keepNext/>
      <w:widowControl w:val="0"/>
      <w:outlineLvl w:val="6"/>
    </w:pPr>
    <w:rPr>
      <w:snapToGrid w:val="0"/>
      <w:lang w:val="en-US"/>
    </w:rPr>
  </w:style>
  <w:style w:type="paragraph" w:styleId="Heading8">
    <w:name w:val="heading 8"/>
    <w:basedOn w:val="Normal"/>
    <w:next w:val="Normal"/>
    <w:qFormat/>
    <w:rsid w:val="008E26FC"/>
    <w:pPr>
      <w:keepNext/>
      <w:widowControl w:val="0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  <w:outlineLvl w:val="7"/>
    </w:pPr>
    <w:rPr>
      <w:rFonts w:ascii="Arial" w:hAnsi="Arial"/>
      <w:sz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E26FC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8E26FC"/>
  </w:style>
  <w:style w:type="paragraph" w:styleId="TOC2">
    <w:name w:val="toc 2"/>
    <w:basedOn w:val="Normal"/>
    <w:next w:val="Normal"/>
    <w:autoRedefine/>
    <w:uiPriority w:val="39"/>
    <w:rsid w:val="006E4EFA"/>
    <w:pPr>
      <w:tabs>
        <w:tab w:val="left" w:pos="0"/>
        <w:tab w:val="right" w:leader="dot" w:pos="8303"/>
      </w:tabs>
      <w:spacing w:before="120" w:after="60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6E4EFA"/>
    <w:pPr>
      <w:tabs>
        <w:tab w:val="right" w:leader="dot" w:pos="8303"/>
      </w:tabs>
      <w:ind w:left="426"/>
    </w:pPr>
    <w:rPr>
      <w:noProof/>
    </w:rPr>
  </w:style>
  <w:style w:type="paragraph" w:styleId="TOC4">
    <w:name w:val="toc 4"/>
    <w:basedOn w:val="Normal"/>
    <w:next w:val="Normal"/>
    <w:autoRedefine/>
    <w:semiHidden/>
    <w:rsid w:val="008E26FC"/>
    <w:pPr>
      <w:ind w:left="720"/>
    </w:pPr>
  </w:style>
  <w:style w:type="paragraph" w:styleId="TOC5">
    <w:name w:val="toc 5"/>
    <w:basedOn w:val="Normal"/>
    <w:next w:val="Normal"/>
    <w:autoRedefine/>
    <w:semiHidden/>
    <w:rsid w:val="008E26FC"/>
    <w:pPr>
      <w:ind w:left="960"/>
    </w:pPr>
  </w:style>
  <w:style w:type="paragraph" w:styleId="TOC6">
    <w:name w:val="toc 6"/>
    <w:basedOn w:val="Normal"/>
    <w:next w:val="Normal"/>
    <w:autoRedefine/>
    <w:semiHidden/>
    <w:rsid w:val="008E26FC"/>
    <w:pPr>
      <w:ind w:left="1200"/>
    </w:pPr>
  </w:style>
  <w:style w:type="paragraph" w:styleId="Footer">
    <w:name w:val="footer"/>
    <w:basedOn w:val="Normal"/>
    <w:rsid w:val="008E26FC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8E26FC"/>
    <w:pPr>
      <w:widowControl w:val="0"/>
      <w:jc w:val="center"/>
    </w:pPr>
    <w:rPr>
      <w:b/>
      <w:sz w:val="28"/>
      <w:lang w:val="en-US"/>
    </w:rPr>
  </w:style>
  <w:style w:type="paragraph" w:styleId="BodyText2">
    <w:name w:val="Body Text 2"/>
    <w:basedOn w:val="Normal"/>
    <w:rsid w:val="008E26FC"/>
    <w:pPr>
      <w:widowControl w:val="0"/>
    </w:pPr>
    <w:rPr>
      <w:rFonts w:ascii="Arial" w:hAnsi="Arial"/>
      <w:b/>
      <w:snapToGrid w:val="0"/>
      <w:lang w:val="en-US"/>
    </w:rPr>
  </w:style>
  <w:style w:type="paragraph" w:styleId="BodyText">
    <w:name w:val="Body Text"/>
    <w:basedOn w:val="Normal"/>
    <w:rsid w:val="008E26FC"/>
    <w:pPr>
      <w:widowControl w:val="0"/>
    </w:pPr>
    <w:rPr>
      <w:i/>
      <w:lang w:val="en-US"/>
    </w:rPr>
  </w:style>
  <w:style w:type="paragraph" w:styleId="Subtitle">
    <w:name w:val="Subtitle"/>
    <w:basedOn w:val="Normal"/>
    <w:qFormat/>
    <w:rsid w:val="008E26FC"/>
    <w:pPr>
      <w:tabs>
        <w:tab w:val="left" w:pos="360"/>
      </w:tabs>
      <w:jc w:val="center"/>
    </w:pPr>
    <w:rPr>
      <w:b/>
      <w:lang w:val="en-US"/>
    </w:rPr>
  </w:style>
  <w:style w:type="character" w:styleId="PageNumber">
    <w:name w:val="page number"/>
    <w:basedOn w:val="DefaultParagraphFont"/>
    <w:rsid w:val="008E26FC"/>
  </w:style>
  <w:style w:type="character" w:styleId="Hyperlink">
    <w:name w:val="Hyperlink"/>
    <w:rsid w:val="008E26FC"/>
    <w:rPr>
      <w:color w:val="0000FF"/>
      <w:u w:val="none"/>
      <w:bdr w:val="none" w:sz="0" w:space="0" w:color="auto"/>
    </w:rPr>
  </w:style>
  <w:style w:type="character" w:styleId="FollowedHyperlink">
    <w:name w:val="FollowedHyperlink"/>
    <w:rsid w:val="008E26FC"/>
    <w:rPr>
      <w:color w:val="800080"/>
      <w:u w:val="single"/>
    </w:rPr>
  </w:style>
  <w:style w:type="paragraph" w:styleId="BlockText">
    <w:name w:val="Block Text"/>
    <w:basedOn w:val="Normal"/>
    <w:rsid w:val="008E26FC"/>
    <w:pPr>
      <w:ind w:left="-525" w:right="-592" w:firstLine="525"/>
      <w:jc w:val="right"/>
    </w:pPr>
    <w:rPr>
      <w:rFonts w:ascii="Arial" w:hAnsi="Arial" w:cs="Arial"/>
      <w:snapToGrid w:val="0"/>
      <w:color w:val="000000"/>
      <w:lang w:eastAsia="fr-FR"/>
    </w:rPr>
  </w:style>
  <w:style w:type="paragraph" w:styleId="Caption">
    <w:name w:val="caption"/>
    <w:basedOn w:val="Normal"/>
    <w:next w:val="Normal"/>
    <w:qFormat/>
    <w:rsid w:val="008E26FC"/>
    <w:pPr>
      <w:spacing w:before="120" w:after="120"/>
    </w:pPr>
    <w:rPr>
      <w:b/>
      <w:bCs/>
    </w:rPr>
  </w:style>
  <w:style w:type="paragraph" w:styleId="TOC7">
    <w:name w:val="toc 7"/>
    <w:basedOn w:val="Normal"/>
    <w:next w:val="Normal"/>
    <w:autoRedefine/>
    <w:semiHidden/>
    <w:rsid w:val="008E26FC"/>
    <w:pPr>
      <w:ind w:left="1440"/>
    </w:pPr>
  </w:style>
  <w:style w:type="paragraph" w:styleId="TOC8">
    <w:name w:val="toc 8"/>
    <w:basedOn w:val="Normal"/>
    <w:next w:val="Normal"/>
    <w:autoRedefine/>
    <w:semiHidden/>
    <w:rsid w:val="008E26FC"/>
    <w:pPr>
      <w:ind w:left="1680"/>
    </w:pPr>
  </w:style>
  <w:style w:type="paragraph" w:styleId="TOC9">
    <w:name w:val="toc 9"/>
    <w:basedOn w:val="Normal"/>
    <w:next w:val="Normal"/>
    <w:autoRedefine/>
    <w:semiHidden/>
    <w:rsid w:val="008E26FC"/>
    <w:pPr>
      <w:ind w:left="1920"/>
    </w:pPr>
  </w:style>
  <w:style w:type="paragraph" w:styleId="BodyText3">
    <w:name w:val="Body Text 3"/>
    <w:basedOn w:val="Normal"/>
    <w:rsid w:val="008E26FC"/>
    <w:rPr>
      <w:b/>
      <w:bCs/>
      <w:i/>
      <w:iCs/>
    </w:rPr>
  </w:style>
  <w:style w:type="paragraph" w:styleId="FootnoteText">
    <w:name w:val="footnote text"/>
    <w:basedOn w:val="Normal"/>
    <w:semiHidden/>
    <w:rsid w:val="008E26FC"/>
    <w:rPr>
      <w:sz w:val="20"/>
      <w:szCs w:val="20"/>
    </w:rPr>
  </w:style>
  <w:style w:type="character" w:styleId="FootnoteReference">
    <w:name w:val="footnote reference"/>
    <w:semiHidden/>
    <w:rsid w:val="008E26FC"/>
    <w:rPr>
      <w:vertAlign w:val="superscript"/>
    </w:rPr>
  </w:style>
  <w:style w:type="paragraph" w:styleId="BodyTextIndent">
    <w:name w:val="Body Text Indent"/>
    <w:basedOn w:val="Normal"/>
    <w:rsid w:val="008E26FC"/>
    <w:pPr>
      <w:ind w:left="720"/>
    </w:pPr>
  </w:style>
  <w:style w:type="paragraph" w:styleId="EndnoteText">
    <w:name w:val="endnote text"/>
    <w:basedOn w:val="Normal"/>
    <w:semiHidden/>
    <w:rsid w:val="008E26FC"/>
    <w:rPr>
      <w:sz w:val="20"/>
      <w:szCs w:val="20"/>
    </w:rPr>
  </w:style>
  <w:style w:type="character" w:styleId="EndnoteReference">
    <w:name w:val="endnote reference"/>
    <w:semiHidden/>
    <w:rsid w:val="008E26FC"/>
    <w:rPr>
      <w:vertAlign w:val="superscript"/>
    </w:rPr>
  </w:style>
  <w:style w:type="paragraph" w:styleId="BalloonText">
    <w:name w:val="Balloon Text"/>
    <w:basedOn w:val="Normal"/>
    <w:semiHidden/>
    <w:rsid w:val="00F527DB"/>
    <w:rPr>
      <w:rFonts w:ascii="Tahoma" w:hAnsi="Tahoma"/>
      <w:sz w:val="16"/>
      <w:szCs w:val="16"/>
    </w:rPr>
  </w:style>
  <w:style w:type="table" w:styleId="TableGrid">
    <w:name w:val="Table Grid"/>
    <w:basedOn w:val="TableNormal"/>
    <w:rsid w:val="00391956"/>
    <w:pPr>
      <w:ind w:left="2268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D72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E74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7441"/>
    <w:rPr>
      <w:sz w:val="20"/>
      <w:szCs w:val="20"/>
    </w:rPr>
  </w:style>
  <w:style w:type="character" w:customStyle="1" w:styleId="CommentTextChar">
    <w:name w:val="Comment Text Char"/>
    <w:link w:val="CommentText"/>
    <w:rsid w:val="00CE744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E7441"/>
    <w:rPr>
      <w:b/>
      <w:bCs/>
    </w:rPr>
  </w:style>
  <w:style w:type="character" w:customStyle="1" w:styleId="CommentSubjectChar">
    <w:name w:val="Comment Subject Char"/>
    <w:link w:val="CommentSubject"/>
    <w:rsid w:val="00CE7441"/>
    <w:rPr>
      <w:b/>
      <w:bCs/>
      <w:lang w:eastAsia="en-US"/>
    </w:rPr>
  </w:style>
  <w:style w:type="character" w:customStyle="1" w:styleId="Heading3Char">
    <w:name w:val="Heading 3 Char"/>
    <w:link w:val="Heading3"/>
    <w:rsid w:val="006A060A"/>
    <w:rPr>
      <w:rFonts w:ascii="Arial" w:hAnsi="Arial" w:cs="Arial"/>
      <w:b/>
      <w:i/>
      <w:iCs/>
      <w:sz w:val="24"/>
      <w:szCs w:val="24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8224DB"/>
    <w:pPr>
      <w:ind w:left="720"/>
      <w:contextualSpacing/>
    </w:pPr>
  </w:style>
  <w:style w:type="paragraph" w:customStyle="1" w:styleId="Bulltetlist">
    <w:name w:val="Bulltet list"/>
    <w:basedOn w:val="Normal"/>
    <w:link w:val="BulltetlistZchn"/>
    <w:qFormat/>
    <w:rsid w:val="006A060A"/>
    <w:pPr>
      <w:numPr>
        <w:numId w:val="2"/>
      </w:numPr>
      <w:tabs>
        <w:tab w:val="clear" w:pos="2988"/>
        <w:tab w:val="num" w:pos="1560"/>
      </w:tabs>
      <w:ind w:left="1560" w:hanging="426"/>
    </w:pPr>
  </w:style>
  <w:style w:type="character" w:customStyle="1" w:styleId="BulltetlistZchn">
    <w:name w:val="Bulltet list Zchn"/>
    <w:link w:val="Bulltetlist"/>
    <w:rsid w:val="006A060A"/>
    <w:rPr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826A6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1714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05BE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227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e/1FAIpQLSfjOO3_nGxYTYu7dn9D3sKaZ_L9gDLhlfnX9MP4lqbbL-Vl1A/viewform?usp=sf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roche.com/sustainability/what_we_do/for_employees/reverse-mentoring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09DED-5292-43CA-A502-9AD09958B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406</Words>
  <Characters>2236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3" baseType="lpstr">
      <vt:lpstr>Workshop Leaders Handbook</vt:lpstr>
      <vt:lpstr>Workshop Leaders Handbook</vt:lpstr>
      <vt:lpstr>Workshop Leaders Handbook</vt:lpstr>
    </vt:vector>
  </TitlesOfParts>
  <Company>Trilogy Writing &amp; Consulting GmbH</Company>
  <LinksUpToDate>false</LinksUpToDate>
  <CharactersWithSpaces>2637</CharactersWithSpaces>
  <SharedDoc>false</SharedDoc>
  <HLinks>
    <vt:vector size="6" baseType="variant">
      <vt:variant>
        <vt:i4>5898357</vt:i4>
      </vt:variant>
      <vt:variant>
        <vt:i4>66</vt:i4>
      </vt:variant>
      <vt:variant>
        <vt:i4>0</vt:i4>
      </vt:variant>
      <vt:variant>
        <vt:i4>5</vt:i4>
      </vt:variant>
      <vt:variant>
        <vt:lpwstr>mailto:education@emwa.org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Leaders Handbook</dc:title>
  <dc:creator>Stephen de Looze</dc:creator>
  <cp:lastModifiedBy>Sarah Tilly</cp:lastModifiedBy>
  <cp:revision>3</cp:revision>
  <cp:lastPrinted>2017-07-07T13:55:00Z</cp:lastPrinted>
  <dcterms:created xsi:type="dcterms:W3CDTF">2021-02-22T08:41:00Z</dcterms:created>
  <dcterms:modified xsi:type="dcterms:W3CDTF">2021-03-05T14:08:00Z</dcterms:modified>
</cp:coreProperties>
</file>